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94" w:rsidRDefault="00134716" w:rsidP="00134716">
      <w:pPr>
        <w:spacing w:after="0"/>
        <w:jc w:val="center"/>
        <w:rPr>
          <w:rFonts w:ascii="Times New Roman" w:hAnsi="Times New Roman" w:cs="Times New Roman"/>
          <w:b/>
          <w:i/>
          <w:sz w:val="32"/>
          <w:szCs w:val="32"/>
          <w:lang w:val="en-CA"/>
        </w:rPr>
      </w:pPr>
      <w:bookmarkStart w:id="0" w:name="_GoBack"/>
      <w:bookmarkEnd w:id="0"/>
      <w:r w:rsidRPr="00134716">
        <w:rPr>
          <w:rFonts w:ascii="Times New Roman" w:hAnsi="Times New Roman" w:cs="Times New Roman"/>
          <w:b/>
          <w:i/>
          <w:sz w:val="32"/>
          <w:szCs w:val="32"/>
          <w:lang w:val="en-CA"/>
        </w:rPr>
        <w:t xml:space="preserve">May </w:t>
      </w:r>
      <w:r w:rsidR="003D5884">
        <w:rPr>
          <w:rFonts w:ascii="Times New Roman" w:hAnsi="Times New Roman" w:cs="Times New Roman"/>
          <w:b/>
          <w:i/>
          <w:sz w:val="32"/>
          <w:szCs w:val="32"/>
          <w:lang w:val="en-CA"/>
        </w:rPr>
        <w:t xml:space="preserve">2016 </w:t>
      </w:r>
      <w:r w:rsidRPr="00134716">
        <w:rPr>
          <w:rFonts w:ascii="Times New Roman" w:hAnsi="Times New Roman" w:cs="Times New Roman"/>
          <w:b/>
          <w:i/>
          <w:sz w:val="32"/>
          <w:szCs w:val="32"/>
          <w:lang w:val="en-CA"/>
        </w:rPr>
        <w:t>Staff Meeting Faith Formation</w:t>
      </w:r>
    </w:p>
    <w:p w:rsidR="00134716" w:rsidRDefault="00134716" w:rsidP="00134716">
      <w:pPr>
        <w:spacing w:after="0"/>
        <w:jc w:val="center"/>
        <w:rPr>
          <w:rFonts w:ascii="Times New Roman" w:hAnsi="Times New Roman" w:cs="Times New Roman"/>
          <w:b/>
          <w:i/>
          <w:sz w:val="32"/>
          <w:szCs w:val="32"/>
          <w:lang w:val="en-CA"/>
        </w:rPr>
      </w:pPr>
      <w:r>
        <w:rPr>
          <w:rFonts w:ascii="Times New Roman" w:hAnsi="Times New Roman" w:cs="Times New Roman"/>
          <w:b/>
          <w:i/>
          <w:sz w:val="32"/>
          <w:szCs w:val="32"/>
          <w:lang w:val="en-CA"/>
        </w:rPr>
        <w:t>Know Him Through Prayer</w:t>
      </w:r>
    </w:p>
    <w:p w:rsidR="00134716" w:rsidRDefault="00134716" w:rsidP="00134716">
      <w:pPr>
        <w:spacing w:after="0"/>
        <w:jc w:val="center"/>
        <w:rPr>
          <w:rFonts w:ascii="Times New Roman" w:hAnsi="Times New Roman" w:cs="Times New Roman"/>
          <w:b/>
          <w:i/>
          <w:sz w:val="32"/>
          <w:szCs w:val="32"/>
          <w:lang w:val="en-CA"/>
        </w:rPr>
      </w:pPr>
    </w:p>
    <w:p w:rsidR="003D5884" w:rsidRPr="003D5884" w:rsidRDefault="003D5884" w:rsidP="009639FC">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Slide 1</w:t>
      </w:r>
    </w:p>
    <w:p w:rsidR="003D5884" w:rsidRDefault="003D5884" w:rsidP="009639FC">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Leader (reader 1):</w:t>
      </w:r>
    </w:p>
    <w:p w:rsidR="003D5884" w:rsidRDefault="003D5884" w:rsidP="009639FC">
      <w:pPr>
        <w:spacing w:after="0"/>
        <w:rPr>
          <w:rFonts w:ascii="Times New Roman" w:hAnsi="Times New Roman" w:cs="Times New Roman"/>
          <w:sz w:val="24"/>
          <w:szCs w:val="24"/>
          <w:lang w:val="en-CA"/>
        </w:rPr>
      </w:pPr>
    </w:p>
    <w:p w:rsidR="00956E0E" w:rsidRDefault="00134716" w:rsidP="009639FC">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The month of May has traditionally been devoted to the Blessed Virgin Mary and prayers to her.  The prayer most associated with Mary is the Rosary.  </w:t>
      </w:r>
      <w:r w:rsidR="007420E0">
        <w:rPr>
          <w:rFonts w:ascii="Times New Roman" w:hAnsi="Times New Roman" w:cs="Times New Roman"/>
          <w:sz w:val="24"/>
          <w:szCs w:val="24"/>
          <w:lang w:val="en-CA"/>
        </w:rPr>
        <w:t>Praying the rosary invites us into a relationship with Jesus Christ, nurturing our faith and deepening our understanding of who Jesus Christ is for the world.  Though the rosary is Marian in character it is Christocentric a</w:t>
      </w:r>
      <w:r w:rsidR="00956E0E">
        <w:rPr>
          <w:rFonts w:ascii="Times New Roman" w:hAnsi="Times New Roman" w:cs="Times New Roman"/>
          <w:sz w:val="24"/>
          <w:szCs w:val="24"/>
          <w:lang w:val="en-CA"/>
        </w:rPr>
        <w:t>t</w:t>
      </w:r>
      <w:r w:rsidR="007420E0">
        <w:rPr>
          <w:rFonts w:ascii="Times New Roman" w:hAnsi="Times New Roman" w:cs="Times New Roman"/>
          <w:sz w:val="24"/>
          <w:szCs w:val="24"/>
          <w:lang w:val="en-CA"/>
        </w:rPr>
        <w:t xml:space="preserve"> heart.  We contemplate Christ’s life with Mary.  </w:t>
      </w:r>
    </w:p>
    <w:p w:rsidR="001D45D5" w:rsidRDefault="001D45D5" w:rsidP="001D45D5">
      <w:pPr>
        <w:spacing w:after="0"/>
        <w:rPr>
          <w:rFonts w:ascii="Times New Roman" w:hAnsi="Times New Roman" w:cs="Times New Roman"/>
          <w:sz w:val="24"/>
          <w:szCs w:val="24"/>
          <w:lang w:val="en-CA"/>
        </w:rPr>
      </w:pPr>
    </w:p>
    <w:p w:rsidR="003D5884" w:rsidRDefault="003D5884" w:rsidP="001D45D5">
      <w:pPr>
        <w:spacing w:after="0"/>
        <w:rPr>
          <w:rFonts w:ascii="Times New Roman" w:hAnsi="Times New Roman" w:cs="Times New Roman"/>
          <w:sz w:val="24"/>
          <w:szCs w:val="24"/>
          <w:lang w:val="en-CA"/>
        </w:rPr>
      </w:pPr>
    </w:p>
    <w:p w:rsidR="001D45D5"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Slide 2</w:t>
      </w:r>
    </w:p>
    <w:p w:rsid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Reader 2</w:t>
      </w:r>
      <w:r>
        <w:rPr>
          <w:rFonts w:ascii="Times New Roman" w:hAnsi="Times New Roman" w:cs="Times New Roman"/>
          <w:i/>
          <w:sz w:val="24"/>
          <w:szCs w:val="24"/>
          <w:lang w:val="en-CA"/>
        </w:rPr>
        <w:t>:</w:t>
      </w:r>
    </w:p>
    <w:p w:rsidR="003D5884" w:rsidRPr="003D5884" w:rsidRDefault="003D5884" w:rsidP="001D45D5">
      <w:pPr>
        <w:spacing w:after="0"/>
        <w:rPr>
          <w:rFonts w:ascii="Times New Roman" w:hAnsi="Times New Roman" w:cs="Times New Roman"/>
          <w:i/>
          <w:sz w:val="24"/>
          <w:szCs w:val="24"/>
          <w:lang w:val="en-CA"/>
        </w:rPr>
      </w:pPr>
    </w:p>
    <w:p w:rsidR="00956E0E" w:rsidRDefault="00956E0E"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As we look at the icon of Our Mother of Perpetual Help, we see Our Lady lovingly holding her Son and we see that her other hand directs us to him.  Through Mary we are led to Christ and with the rosary we are led to contemplate his life.  May we learn in Mary’s school how to open our lives to her Son and how to imitate his example of sharing God’s love with the world.  </w:t>
      </w:r>
    </w:p>
    <w:p w:rsidR="00956E0E" w:rsidRDefault="00956E0E" w:rsidP="001D45D5">
      <w:pPr>
        <w:spacing w:after="0"/>
        <w:rPr>
          <w:rFonts w:ascii="Times New Roman" w:hAnsi="Times New Roman" w:cs="Times New Roman"/>
          <w:sz w:val="24"/>
          <w:szCs w:val="24"/>
          <w:lang w:val="en-CA"/>
        </w:rPr>
      </w:pPr>
    </w:p>
    <w:p w:rsidR="001D45D5" w:rsidRDefault="00EE6110"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The rosary is a contemplative prayer by its nature and is not to be rushed through.  The rosary is </w:t>
      </w:r>
      <w:r w:rsidR="00BB5163">
        <w:rPr>
          <w:rFonts w:ascii="Times New Roman" w:hAnsi="Times New Roman" w:cs="Times New Roman"/>
          <w:sz w:val="24"/>
          <w:szCs w:val="24"/>
          <w:lang w:val="en-CA"/>
        </w:rPr>
        <w:t xml:space="preserve">a </w:t>
      </w:r>
      <w:r>
        <w:rPr>
          <w:rFonts w:ascii="Times New Roman" w:hAnsi="Times New Roman" w:cs="Times New Roman"/>
          <w:sz w:val="24"/>
          <w:szCs w:val="24"/>
          <w:lang w:val="en-CA"/>
        </w:rPr>
        <w:t xml:space="preserve">meditation with Mary on Christ.  No one can introduce us to a profound knowledge of Christ better than his own mother, Mary.  </w:t>
      </w:r>
      <w:r w:rsidR="00AB2AB8">
        <w:rPr>
          <w:rFonts w:ascii="Times New Roman" w:hAnsi="Times New Roman" w:cs="Times New Roman"/>
          <w:sz w:val="24"/>
          <w:szCs w:val="24"/>
          <w:lang w:val="en-CA"/>
        </w:rPr>
        <w:t xml:space="preserve">When we pray the rosary and contemplate the life of Christ, it should aid us in our spiritual life to become more like Christ and </w:t>
      </w:r>
      <w:r w:rsidR="00DF03C8">
        <w:rPr>
          <w:rFonts w:ascii="Times New Roman" w:hAnsi="Times New Roman" w:cs="Times New Roman"/>
          <w:sz w:val="24"/>
          <w:szCs w:val="24"/>
          <w:lang w:val="en-CA"/>
        </w:rPr>
        <w:t xml:space="preserve">we should commend ourselves to the maternal care of the Virgin Mary, who is the Mother of Christ, Mother of the Church and our Mother.  </w:t>
      </w:r>
    </w:p>
    <w:p w:rsidR="007F27AC" w:rsidRDefault="007F27AC" w:rsidP="001D45D5">
      <w:pPr>
        <w:spacing w:after="0"/>
        <w:rPr>
          <w:rFonts w:ascii="Times New Roman" w:hAnsi="Times New Roman" w:cs="Times New Roman"/>
          <w:sz w:val="24"/>
          <w:szCs w:val="24"/>
          <w:lang w:val="en-CA"/>
        </w:rPr>
      </w:pPr>
    </w:p>
    <w:p w:rsidR="003D5884" w:rsidRDefault="003D5884" w:rsidP="001D45D5">
      <w:pPr>
        <w:spacing w:after="0"/>
        <w:rPr>
          <w:rFonts w:ascii="Times New Roman" w:hAnsi="Times New Roman" w:cs="Times New Roman"/>
          <w:sz w:val="24"/>
          <w:szCs w:val="24"/>
          <w:lang w:val="en-CA"/>
        </w:rPr>
      </w:pPr>
    </w:p>
    <w:p w:rsidR="00B51F32"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Slide 3</w:t>
      </w:r>
    </w:p>
    <w:p w:rsid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Reader 3</w:t>
      </w:r>
      <w:r>
        <w:rPr>
          <w:rFonts w:ascii="Times New Roman" w:hAnsi="Times New Roman" w:cs="Times New Roman"/>
          <w:i/>
          <w:sz w:val="24"/>
          <w:szCs w:val="24"/>
          <w:lang w:val="en-CA"/>
        </w:rPr>
        <w:t>:</w:t>
      </w:r>
    </w:p>
    <w:p w:rsidR="003D5884" w:rsidRPr="003D5884" w:rsidRDefault="003D5884" w:rsidP="001D45D5">
      <w:pPr>
        <w:spacing w:after="0"/>
        <w:rPr>
          <w:rFonts w:ascii="Times New Roman" w:hAnsi="Times New Roman" w:cs="Times New Roman"/>
          <w:i/>
          <w:sz w:val="24"/>
          <w:szCs w:val="24"/>
          <w:lang w:val="en-CA"/>
        </w:rPr>
      </w:pPr>
    </w:p>
    <w:p w:rsidR="003D5884" w:rsidRDefault="00291FB7"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Pope St. John Paul II had great devotion to our Blessed Mother and </w:t>
      </w:r>
      <w:r w:rsidR="00D04AB1">
        <w:rPr>
          <w:rFonts w:ascii="Times New Roman" w:hAnsi="Times New Roman" w:cs="Times New Roman"/>
          <w:sz w:val="24"/>
          <w:szCs w:val="24"/>
          <w:lang w:val="en-CA"/>
        </w:rPr>
        <w:t>to the rosary.  In 2002</w:t>
      </w:r>
      <w:r w:rsidR="00E3643A">
        <w:rPr>
          <w:rFonts w:ascii="Times New Roman" w:hAnsi="Times New Roman" w:cs="Times New Roman"/>
          <w:sz w:val="24"/>
          <w:szCs w:val="24"/>
          <w:lang w:val="en-CA"/>
        </w:rPr>
        <w:t>,</w:t>
      </w:r>
      <w:r w:rsidR="00D04AB1">
        <w:rPr>
          <w:rFonts w:ascii="Times New Roman" w:hAnsi="Times New Roman" w:cs="Times New Roman"/>
          <w:sz w:val="24"/>
          <w:szCs w:val="24"/>
          <w:lang w:val="en-CA"/>
        </w:rPr>
        <w:t xml:space="preserve"> he wrote an Apostolic Letter </w:t>
      </w:r>
      <w:r w:rsidR="00B51F32">
        <w:rPr>
          <w:rFonts w:ascii="Times New Roman" w:hAnsi="Times New Roman" w:cs="Times New Roman"/>
          <w:sz w:val="24"/>
          <w:szCs w:val="24"/>
          <w:lang w:val="en-CA"/>
        </w:rPr>
        <w:t xml:space="preserve">on </w:t>
      </w:r>
      <w:r w:rsidR="00B51F32" w:rsidRPr="005F4669">
        <w:rPr>
          <w:rFonts w:ascii="Times New Roman" w:hAnsi="Times New Roman" w:cs="Times New Roman"/>
          <w:i/>
          <w:sz w:val="24"/>
          <w:szCs w:val="24"/>
          <w:lang w:val="en-CA"/>
        </w:rPr>
        <w:t>The Rosary of the Virgin Mary</w:t>
      </w:r>
      <w:r w:rsidR="00B51F32">
        <w:rPr>
          <w:rFonts w:ascii="Times New Roman" w:hAnsi="Times New Roman" w:cs="Times New Roman"/>
          <w:sz w:val="24"/>
          <w:szCs w:val="24"/>
          <w:lang w:val="en-CA"/>
        </w:rPr>
        <w:t xml:space="preserve"> in which he introduced a new series of mysteries called the Mysteries of Light or Luminous Mysteries.  These mysteries focus on the Jesus’ public life and the proclamation of the Gospel.  </w:t>
      </w:r>
      <w:r w:rsidR="00E367D8">
        <w:rPr>
          <w:rFonts w:ascii="Times New Roman" w:hAnsi="Times New Roman" w:cs="Times New Roman"/>
          <w:sz w:val="24"/>
          <w:szCs w:val="24"/>
          <w:lang w:val="en-CA"/>
        </w:rPr>
        <w:t>They include:  t</w:t>
      </w:r>
      <w:r w:rsidR="005F4669">
        <w:rPr>
          <w:rFonts w:ascii="Times New Roman" w:hAnsi="Times New Roman" w:cs="Times New Roman"/>
          <w:sz w:val="24"/>
          <w:szCs w:val="24"/>
          <w:lang w:val="en-CA"/>
        </w:rPr>
        <w:t xml:space="preserve">he Baptism of Jesus in the Jordan, the Wedding at Cana, the Proclamation of the Gospel, the Transfiguration, and the Institution of the Eucharist.  Pope St. John Paul II added these mysteries so that the rosary may more fully reflect the Gospel and the key events in Jesus’ ministry.  </w:t>
      </w:r>
      <w:r w:rsidR="00F77E80">
        <w:rPr>
          <w:rFonts w:ascii="Times New Roman" w:hAnsi="Times New Roman" w:cs="Times New Roman"/>
          <w:sz w:val="24"/>
          <w:szCs w:val="24"/>
          <w:lang w:val="en-CA"/>
        </w:rPr>
        <w:t xml:space="preserve">The other mysteries are the Glorious, Joyful and Sorrowful Mysteries.  </w:t>
      </w:r>
      <w:r w:rsidR="005F4669">
        <w:rPr>
          <w:rFonts w:ascii="Times New Roman" w:hAnsi="Times New Roman" w:cs="Times New Roman"/>
          <w:sz w:val="24"/>
          <w:szCs w:val="24"/>
          <w:lang w:val="en-CA"/>
        </w:rPr>
        <w:t>Th</w:t>
      </w:r>
      <w:r w:rsidR="00E3643A">
        <w:rPr>
          <w:rFonts w:ascii="Times New Roman" w:hAnsi="Times New Roman" w:cs="Times New Roman"/>
          <w:sz w:val="24"/>
          <w:szCs w:val="24"/>
          <w:lang w:val="en-CA"/>
        </w:rPr>
        <w:t>rough all the mysteries Mary is present with and to her S</w:t>
      </w:r>
      <w:r w:rsidR="00F77E80">
        <w:rPr>
          <w:rFonts w:ascii="Times New Roman" w:hAnsi="Times New Roman" w:cs="Times New Roman"/>
          <w:sz w:val="24"/>
          <w:szCs w:val="24"/>
          <w:lang w:val="en-CA"/>
        </w:rPr>
        <w:t>on, inviting us to contemplate h</w:t>
      </w:r>
      <w:r w:rsidR="00E3643A">
        <w:rPr>
          <w:rFonts w:ascii="Times New Roman" w:hAnsi="Times New Roman" w:cs="Times New Roman"/>
          <w:sz w:val="24"/>
          <w:szCs w:val="24"/>
          <w:lang w:val="en-CA"/>
        </w:rPr>
        <w:t>is life, passion and death, r</w:t>
      </w:r>
      <w:r w:rsidR="00F77E80">
        <w:rPr>
          <w:rFonts w:ascii="Times New Roman" w:hAnsi="Times New Roman" w:cs="Times New Roman"/>
          <w:sz w:val="24"/>
          <w:szCs w:val="24"/>
          <w:lang w:val="en-CA"/>
        </w:rPr>
        <w:t>esurrection and ascension, and h</w:t>
      </w:r>
      <w:r w:rsidR="00E3643A">
        <w:rPr>
          <w:rFonts w:ascii="Times New Roman" w:hAnsi="Times New Roman" w:cs="Times New Roman"/>
          <w:sz w:val="24"/>
          <w:szCs w:val="24"/>
          <w:lang w:val="en-CA"/>
        </w:rPr>
        <w:t>is presence i</w:t>
      </w:r>
      <w:r w:rsidR="005023AF">
        <w:rPr>
          <w:rFonts w:ascii="Times New Roman" w:hAnsi="Times New Roman" w:cs="Times New Roman"/>
          <w:sz w:val="24"/>
          <w:szCs w:val="24"/>
          <w:lang w:val="en-CA"/>
        </w:rPr>
        <w:t xml:space="preserve">n our Church and in our lives.  St. John Paul II encouraged </w:t>
      </w:r>
      <w:r w:rsidR="00615788">
        <w:rPr>
          <w:rFonts w:ascii="Times New Roman" w:hAnsi="Times New Roman" w:cs="Times New Roman"/>
          <w:sz w:val="24"/>
          <w:szCs w:val="24"/>
          <w:lang w:val="en-CA"/>
        </w:rPr>
        <w:t xml:space="preserve">the faithful and </w:t>
      </w:r>
      <w:r w:rsidR="00615788">
        <w:rPr>
          <w:rFonts w:ascii="Times New Roman" w:hAnsi="Times New Roman" w:cs="Times New Roman"/>
          <w:sz w:val="24"/>
          <w:szCs w:val="24"/>
          <w:lang w:val="en-CA"/>
        </w:rPr>
        <w:lastRenderedPageBreak/>
        <w:t xml:space="preserve">especially </w:t>
      </w:r>
      <w:r w:rsidR="005023AF">
        <w:rPr>
          <w:rFonts w:ascii="Times New Roman" w:hAnsi="Times New Roman" w:cs="Times New Roman"/>
          <w:sz w:val="24"/>
          <w:szCs w:val="24"/>
          <w:lang w:val="en-CA"/>
        </w:rPr>
        <w:t xml:space="preserve">families to take up the practice of praying the rosary together as so many families did in the past. </w:t>
      </w:r>
      <w:r w:rsidR="00E726D8">
        <w:rPr>
          <w:rFonts w:ascii="Times New Roman" w:hAnsi="Times New Roman" w:cs="Times New Roman"/>
          <w:sz w:val="24"/>
          <w:szCs w:val="24"/>
          <w:lang w:val="en-CA"/>
        </w:rPr>
        <w:t xml:space="preserve"> </w:t>
      </w:r>
      <w:r w:rsidR="00F77E80">
        <w:rPr>
          <w:rFonts w:ascii="Times New Roman" w:hAnsi="Times New Roman" w:cs="Times New Roman"/>
          <w:sz w:val="24"/>
          <w:szCs w:val="24"/>
          <w:lang w:val="en-CA"/>
        </w:rPr>
        <w:t xml:space="preserve">He </w:t>
      </w:r>
      <w:r w:rsidR="00EE15BB">
        <w:rPr>
          <w:rFonts w:ascii="Times New Roman" w:hAnsi="Times New Roman" w:cs="Times New Roman"/>
          <w:sz w:val="24"/>
          <w:szCs w:val="24"/>
          <w:lang w:val="en-CA"/>
        </w:rPr>
        <w:t xml:space="preserve">recommended </w:t>
      </w:r>
      <w:r w:rsidR="00F77E80">
        <w:rPr>
          <w:rFonts w:ascii="Times New Roman" w:hAnsi="Times New Roman" w:cs="Times New Roman"/>
          <w:sz w:val="24"/>
          <w:szCs w:val="24"/>
          <w:lang w:val="en-CA"/>
        </w:rPr>
        <w:t xml:space="preserve">that children be taught the rosary at an early age.  </w:t>
      </w:r>
    </w:p>
    <w:p w:rsidR="003D5884" w:rsidRDefault="003D5884" w:rsidP="001D45D5">
      <w:pPr>
        <w:spacing w:after="0"/>
        <w:rPr>
          <w:rFonts w:ascii="Times New Roman" w:hAnsi="Times New Roman" w:cs="Times New Roman"/>
          <w:sz w:val="24"/>
          <w:szCs w:val="24"/>
          <w:lang w:val="en-CA"/>
        </w:rPr>
      </w:pPr>
    </w:p>
    <w:p w:rsid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Reader 4:</w:t>
      </w:r>
    </w:p>
    <w:p w:rsidR="003D5884" w:rsidRPr="003D5884" w:rsidRDefault="003D5884" w:rsidP="001D45D5">
      <w:pPr>
        <w:spacing w:after="0"/>
        <w:rPr>
          <w:rFonts w:ascii="Times New Roman" w:hAnsi="Times New Roman" w:cs="Times New Roman"/>
          <w:i/>
          <w:sz w:val="24"/>
          <w:szCs w:val="24"/>
          <w:lang w:val="en-CA"/>
        </w:rPr>
      </w:pP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Of the r</w:t>
      </w:r>
      <w:r w:rsidR="003D5884">
        <w:rPr>
          <w:rFonts w:ascii="Times New Roman" w:hAnsi="Times New Roman" w:cs="Times New Roman"/>
          <w:sz w:val="24"/>
          <w:szCs w:val="24"/>
          <w:lang w:val="en-CA"/>
        </w:rPr>
        <w:t>osary Pope St. John Paul II said</w:t>
      </w:r>
      <w:r>
        <w:rPr>
          <w:rFonts w:ascii="Times New Roman" w:hAnsi="Times New Roman" w:cs="Times New Roman"/>
          <w:sz w:val="24"/>
          <w:szCs w:val="24"/>
          <w:lang w:val="en-CA"/>
        </w:rPr>
        <w:t>:</w:t>
      </w:r>
    </w:p>
    <w:p w:rsidR="003D5884" w:rsidRDefault="003D5884" w:rsidP="001D45D5">
      <w:pPr>
        <w:spacing w:after="0"/>
        <w:rPr>
          <w:rFonts w:ascii="Times New Roman" w:hAnsi="Times New Roman" w:cs="Times New Roman"/>
          <w:sz w:val="24"/>
          <w:szCs w:val="24"/>
          <w:lang w:val="en-CA"/>
        </w:rPr>
      </w:pP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Contemplating Christ’s birth, they learn of the sanctity of life;</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seeing the household of Nazareth, they learn the original truth</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of the family according to God’s plan; listening to the Master</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in the mysteries of his public ministry, they find the light that</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leads them to enter the Kingdom of God; and following him on</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the way to Calvary, they learn the meaning of salvific suffering.</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Finally</w:t>
      </w:r>
      <w:r w:rsidR="009225E6">
        <w:rPr>
          <w:rFonts w:ascii="Times New Roman" w:hAnsi="Times New Roman" w:cs="Times New Roman"/>
          <w:sz w:val="24"/>
          <w:szCs w:val="24"/>
          <w:lang w:val="en-CA"/>
        </w:rPr>
        <w:t>,</w:t>
      </w:r>
      <w:r>
        <w:rPr>
          <w:rFonts w:ascii="Times New Roman" w:hAnsi="Times New Roman" w:cs="Times New Roman"/>
          <w:sz w:val="24"/>
          <w:szCs w:val="24"/>
          <w:lang w:val="en-CA"/>
        </w:rPr>
        <w:t xml:space="preserve"> contemplating Christ and his Blessed Mother in glory, </w:t>
      </w:r>
    </w:p>
    <w:p w:rsidR="005023AF" w:rsidRDefault="005023AF"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ab/>
      </w:r>
      <w:r>
        <w:rPr>
          <w:rFonts w:ascii="Times New Roman" w:hAnsi="Times New Roman" w:cs="Times New Roman"/>
          <w:sz w:val="24"/>
          <w:szCs w:val="24"/>
          <w:lang w:val="en-CA"/>
        </w:rPr>
        <w:tab/>
        <w:t>they see the goal towards which each of us is called.</w:t>
      </w:r>
      <w:r w:rsidR="00B57553">
        <w:rPr>
          <w:rStyle w:val="FootnoteReference"/>
          <w:rFonts w:ascii="Times New Roman" w:hAnsi="Times New Roman" w:cs="Times New Roman"/>
          <w:sz w:val="24"/>
          <w:szCs w:val="24"/>
          <w:lang w:val="en-CA"/>
        </w:rPr>
        <w:footnoteReference w:id="1"/>
      </w:r>
    </w:p>
    <w:p w:rsidR="003D5884" w:rsidRDefault="003D5884" w:rsidP="001D45D5">
      <w:pPr>
        <w:spacing w:after="0"/>
        <w:rPr>
          <w:rFonts w:ascii="Times New Roman" w:hAnsi="Times New Roman" w:cs="Times New Roman"/>
          <w:sz w:val="24"/>
          <w:szCs w:val="24"/>
          <w:lang w:val="en-CA"/>
        </w:rPr>
      </w:pPr>
    </w:p>
    <w:p w:rsidR="00F9164E" w:rsidRDefault="00F9164E"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The </w:t>
      </w:r>
      <w:r w:rsidR="00615788">
        <w:rPr>
          <w:rFonts w:ascii="Times New Roman" w:hAnsi="Times New Roman" w:cs="Times New Roman"/>
          <w:sz w:val="24"/>
          <w:szCs w:val="24"/>
          <w:lang w:val="en-CA"/>
        </w:rPr>
        <w:t>rosary, a simple yet profound prayer has the abili</w:t>
      </w:r>
      <w:r w:rsidR="00F77E80">
        <w:rPr>
          <w:rFonts w:ascii="Times New Roman" w:hAnsi="Times New Roman" w:cs="Times New Roman"/>
          <w:sz w:val="24"/>
          <w:szCs w:val="24"/>
          <w:lang w:val="en-CA"/>
        </w:rPr>
        <w:t>ty to assist us in our growth in</w:t>
      </w:r>
      <w:r w:rsidR="00615788">
        <w:rPr>
          <w:rFonts w:ascii="Times New Roman" w:hAnsi="Times New Roman" w:cs="Times New Roman"/>
          <w:sz w:val="24"/>
          <w:szCs w:val="24"/>
          <w:lang w:val="en-CA"/>
        </w:rPr>
        <w:t xml:space="preserve"> holiness.  </w:t>
      </w:r>
    </w:p>
    <w:p w:rsidR="00615788" w:rsidRDefault="00615788" w:rsidP="001D45D5">
      <w:pPr>
        <w:spacing w:after="0"/>
        <w:rPr>
          <w:rFonts w:ascii="Times New Roman" w:hAnsi="Times New Roman" w:cs="Times New Roman"/>
          <w:sz w:val="24"/>
          <w:szCs w:val="24"/>
          <w:lang w:val="en-CA"/>
        </w:rPr>
      </w:pPr>
    </w:p>
    <w:p w:rsidR="00615788"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Leader</w:t>
      </w:r>
      <w:r w:rsidR="003C23BE">
        <w:rPr>
          <w:rFonts w:ascii="Times New Roman" w:hAnsi="Times New Roman" w:cs="Times New Roman"/>
          <w:i/>
          <w:sz w:val="24"/>
          <w:szCs w:val="24"/>
          <w:lang w:val="en-CA"/>
        </w:rPr>
        <w:t xml:space="preserve"> (reader 1)</w:t>
      </w:r>
      <w:r w:rsidRPr="003D5884">
        <w:rPr>
          <w:rFonts w:ascii="Times New Roman" w:hAnsi="Times New Roman" w:cs="Times New Roman"/>
          <w:i/>
          <w:sz w:val="24"/>
          <w:szCs w:val="24"/>
          <w:lang w:val="en-CA"/>
        </w:rPr>
        <w:t>:</w:t>
      </w:r>
    </w:p>
    <w:p w:rsidR="00615788" w:rsidRDefault="00615788"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The rosary is introduced by the Creed, the Our Father, three Hail Marys</w:t>
      </w:r>
      <w:r w:rsidR="008E5B5D">
        <w:rPr>
          <w:rFonts w:ascii="Times New Roman" w:hAnsi="Times New Roman" w:cs="Times New Roman"/>
          <w:sz w:val="24"/>
          <w:szCs w:val="24"/>
          <w:lang w:val="en-CA"/>
        </w:rPr>
        <w:t xml:space="preserve"> and the Doxology (Glory Be</w:t>
      </w:r>
      <w:r>
        <w:rPr>
          <w:rFonts w:ascii="Times New Roman" w:hAnsi="Times New Roman" w:cs="Times New Roman"/>
          <w:sz w:val="24"/>
          <w:szCs w:val="24"/>
          <w:lang w:val="en-CA"/>
        </w:rPr>
        <w:t>)</w:t>
      </w:r>
      <w:r w:rsidR="00F77E80">
        <w:rPr>
          <w:rFonts w:ascii="Times New Roman" w:hAnsi="Times New Roman" w:cs="Times New Roman"/>
          <w:sz w:val="24"/>
          <w:szCs w:val="24"/>
          <w:lang w:val="en-CA"/>
        </w:rPr>
        <w:t>.</w:t>
      </w:r>
      <w:r w:rsidR="009639FC">
        <w:rPr>
          <w:rFonts w:ascii="Times New Roman" w:hAnsi="Times New Roman" w:cs="Times New Roman"/>
          <w:sz w:val="24"/>
          <w:szCs w:val="24"/>
          <w:lang w:val="en-CA"/>
        </w:rPr>
        <w:t xml:space="preserve">  It</w:t>
      </w:r>
      <w:r>
        <w:rPr>
          <w:rFonts w:ascii="Times New Roman" w:hAnsi="Times New Roman" w:cs="Times New Roman"/>
          <w:sz w:val="24"/>
          <w:szCs w:val="24"/>
          <w:lang w:val="en-CA"/>
        </w:rPr>
        <w:t xml:space="preserve"> involves the recitation of five decades consisting of the Our Father,</w:t>
      </w:r>
      <w:r w:rsidR="009639FC">
        <w:rPr>
          <w:rFonts w:ascii="Times New Roman" w:hAnsi="Times New Roman" w:cs="Times New Roman"/>
          <w:sz w:val="24"/>
          <w:szCs w:val="24"/>
          <w:lang w:val="en-CA"/>
        </w:rPr>
        <w:t xml:space="preserve"> 10 Hail Marys and the Doxology.</w:t>
      </w:r>
      <w:r w:rsidR="00F77E80">
        <w:rPr>
          <w:rFonts w:ascii="Times New Roman" w:hAnsi="Times New Roman" w:cs="Times New Roman"/>
          <w:sz w:val="24"/>
          <w:szCs w:val="24"/>
          <w:lang w:val="en-CA"/>
        </w:rPr>
        <w:t xml:space="preserve">  At the beginning of each decade the mystery is announced and a few moments of silent reflection are taken to contemplate the mystery.  The rosary conclud</w:t>
      </w:r>
      <w:r w:rsidR="00EE15BB">
        <w:rPr>
          <w:rFonts w:ascii="Times New Roman" w:hAnsi="Times New Roman" w:cs="Times New Roman"/>
          <w:sz w:val="24"/>
          <w:szCs w:val="24"/>
          <w:lang w:val="en-CA"/>
        </w:rPr>
        <w:t xml:space="preserve">es with the Hail, Holy Queen </w:t>
      </w:r>
      <w:r w:rsidR="00F77E80">
        <w:rPr>
          <w:rFonts w:ascii="Times New Roman" w:hAnsi="Times New Roman" w:cs="Times New Roman"/>
          <w:sz w:val="24"/>
          <w:szCs w:val="24"/>
          <w:lang w:val="en-CA"/>
        </w:rPr>
        <w:t>(</w:t>
      </w:r>
      <w:r w:rsidR="00F77E80" w:rsidRPr="00615788">
        <w:rPr>
          <w:rFonts w:ascii="Times New Roman" w:hAnsi="Times New Roman" w:cs="Times New Roman"/>
          <w:i/>
          <w:sz w:val="24"/>
          <w:szCs w:val="24"/>
          <w:lang w:val="en-CA"/>
        </w:rPr>
        <w:t>Salve Regina</w:t>
      </w:r>
      <w:r w:rsidR="00F77E80">
        <w:rPr>
          <w:rFonts w:ascii="Times New Roman" w:hAnsi="Times New Roman" w:cs="Times New Roman"/>
          <w:sz w:val="24"/>
          <w:szCs w:val="24"/>
          <w:lang w:val="en-CA"/>
        </w:rPr>
        <w:t xml:space="preserve">).  </w:t>
      </w:r>
    </w:p>
    <w:p w:rsidR="009639FC" w:rsidRDefault="009639FC" w:rsidP="001D45D5">
      <w:pPr>
        <w:spacing w:after="0"/>
        <w:rPr>
          <w:rFonts w:ascii="Times New Roman" w:hAnsi="Times New Roman" w:cs="Times New Roman"/>
          <w:sz w:val="24"/>
          <w:szCs w:val="24"/>
          <w:lang w:val="en-CA"/>
        </w:rPr>
      </w:pPr>
    </w:p>
    <w:p w:rsidR="009639FC" w:rsidRDefault="009639FC"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Now let us </w:t>
      </w:r>
      <w:r w:rsidR="003D5884">
        <w:rPr>
          <w:rFonts w:ascii="Times New Roman" w:hAnsi="Times New Roman" w:cs="Times New Roman"/>
          <w:sz w:val="24"/>
          <w:szCs w:val="24"/>
          <w:lang w:val="en-CA"/>
        </w:rPr>
        <w:t xml:space="preserve">take a few moments and </w:t>
      </w:r>
      <w:r>
        <w:rPr>
          <w:rFonts w:ascii="Times New Roman" w:hAnsi="Times New Roman" w:cs="Times New Roman"/>
          <w:sz w:val="24"/>
          <w:szCs w:val="24"/>
          <w:lang w:val="en-CA"/>
        </w:rPr>
        <w:t>place ourselves in the presence of God a</w:t>
      </w:r>
      <w:r w:rsidR="007363FB">
        <w:rPr>
          <w:rFonts w:ascii="Times New Roman" w:hAnsi="Times New Roman" w:cs="Times New Roman"/>
          <w:sz w:val="24"/>
          <w:szCs w:val="24"/>
          <w:lang w:val="en-CA"/>
        </w:rPr>
        <w:t xml:space="preserve">nd ask Mary to intercede for our needs and the needs of our world </w:t>
      </w:r>
      <w:r>
        <w:rPr>
          <w:rFonts w:ascii="Times New Roman" w:hAnsi="Times New Roman" w:cs="Times New Roman"/>
          <w:sz w:val="24"/>
          <w:szCs w:val="24"/>
          <w:lang w:val="en-CA"/>
        </w:rPr>
        <w:t>as we begin:</w:t>
      </w:r>
    </w:p>
    <w:p w:rsidR="007363FB" w:rsidRDefault="007363FB" w:rsidP="001D45D5">
      <w:pPr>
        <w:spacing w:after="0"/>
        <w:rPr>
          <w:rFonts w:ascii="Times New Roman" w:hAnsi="Times New Roman" w:cs="Times New Roman"/>
          <w:sz w:val="24"/>
          <w:szCs w:val="24"/>
          <w:lang w:val="en-CA"/>
        </w:rPr>
      </w:pPr>
    </w:p>
    <w:p w:rsidR="009639FC" w:rsidRDefault="009639FC"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In the name of the Father, and of the Son, and of the Holy Spirit, Amen.</w:t>
      </w:r>
    </w:p>
    <w:p w:rsidR="009639FC" w:rsidRDefault="009639FC" w:rsidP="001D45D5">
      <w:pPr>
        <w:spacing w:after="0"/>
        <w:rPr>
          <w:rFonts w:ascii="Times New Roman" w:hAnsi="Times New Roman" w:cs="Times New Roman"/>
          <w:sz w:val="24"/>
          <w:szCs w:val="24"/>
          <w:lang w:val="en-CA"/>
        </w:rPr>
      </w:pPr>
    </w:p>
    <w:p w:rsidR="003D5884" w:rsidRDefault="00F77E80"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 xml:space="preserve">Let us </w:t>
      </w:r>
      <w:r w:rsidR="003D5884">
        <w:rPr>
          <w:rFonts w:ascii="Times New Roman" w:hAnsi="Times New Roman" w:cs="Times New Roman"/>
          <w:sz w:val="24"/>
          <w:szCs w:val="24"/>
          <w:lang w:val="en-CA"/>
        </w:rPr>
        <w:t xml:space="preserve">pray </w:t>
      </w:r>
      <w:r>
        <w:rPr>
          <w:rFonts w:ascii="Times New Roman" w:hAnsi="Times New Roman" w:cs="Times New Roman"/>
          <w:sz w:val="24"/>
          <w:szCs w:val="24"/>
          <w:lang w:val="en-CA"/>
        </w:rPr>
        <w:t>together.</w:t>
      </w:r>
    </w:p>
    <w:p w:rsidR="003D5884" w:rsidRDefault="003D5884" w:rsidP="001D45D5">
      <w:pPr>
        <w:spacing w:after="0"/>
        <w:rPr>
          <w:rFonts w:ascii="Times New Roman" w:hAnsi="Times New Roman" w:cs="Times New Roman"/>
          <w:sz w:val="24"/>
          <w:szCs w:val="24"/>
          <w:lang w:val="en-CA"/>
        </w:rPr>
      </w:pPr>
    </w:p>
    <w:p w:rsidR="003D5884"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Slide 4:</w:t>
      </w:r>
    </w:p>
    <w:p w:rsidR="009639FC" w:rsidRDefault="00064069"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Lord’s Prayer</w:t>
      </w:r>
    </w:p>
    <w:p w:rsidR="003D5884" w:rsidRDefault="003D5884" w:rsidP="001D45D5">
      <w:pPr>
        <w:spacing w:after="0"/>
        <w:rPr>
          <w:rFonts w:ascii="Times New Roman" w:hAnsi="Times New Roman" w:cs="Times New Roman"/>
          <w:sz w:val="24"/>
          <w:szCs w:val="24"/>
          <w:lang w:val="en-CA"/>
        </w:rPr>
      </w:pPr>
    </w:p>
    <w:p w:rsidR="003D5884"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t>Slide 5:</w:t>
      </w:r>
    </w:p>
    <w:p w:rsidR="00064069" w:rsidRDefault="00064069"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Hail Mary (3 times)</w:t>
      </w:r>
    </w:p>
    <w:p w:rsidR="003D5884" w:rsidRDefault="003D5884" w:rsidP="001D45D5">
      <w:pPr>
        <w:spacing w:after="0"/>
        <w:rPr>
          <w:rFonts w:ascii="Times New Roman" w:hAnsi="Times New Roman" w:cs="Times New Roman"/>
          <w:sz w:val="24"/>
          <w:szCs w:val="24"/>
          <w:lang w:val="en-CA"/>
        </w:rPr>
      </w:pPr>
    </w:p>
    <w:p w:rsidR="003D5884" w:rsidRPr="003D5884" w:rsidRDefault="003D5884" w:rsidP="001D45D5">
      <w:pPr>
        <w:spacing w:after="0"/>
        <w:rPr>
          <w:rFonts w:ascii="Times New Roman" w:hAnsi="Times New Roman" w:cs="Times New Roman"/>
          <w:i/>
          <w:sz w:val="24"/>
          <w:szCs w:val="24"/>
          <w:lang w:val="en-CA"/>
        </w:rPr>
      </w:pPr>
      <w:r>
        <w:rPr>
          <w:rFonts w:ascii="Times New Roman" w:hAnsi="Times New Roman" w:cs="Times New Roman"/>
          <w:i/>
          <w:sz w:val="24"/>
          <w:szCs w:val="24"/>
          <w:lang w:val="en-CA"/>
        </w:rPr>
        <w:t>Slide 6:</w:t>
      </w:r>
    </w:p>
    <w:p w:rsidR="00064069" w:rsidRDefault="00064069"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Glory Be</w:t>
      </w:r>
    </w:p>
    <w:p w:rsidR="003D5884" w:rsidRDefault="003D5884" w:rsidP="001D45D5">
      <w:pPr>
        <w:spacing w:after="0"/>
        <w:rPr>
          <w:rFonts w:ascii="Times New Roman" w:hAnsi="Times New Roman" w:cs="Times New Roman"/>
          <w:sz w:val="24"/>
          <w:szCs w:val="24"/>
          <w:lang w:val="en-CA"/>
        </w:rPr>
      </w:pPr>
    </w:p>
    <w:p w:rsidR="003D5884" w:rsidRPr="003D5884" w:rsidRDefault="003D5884" w:rsidP="001D45D5">
      <w:pPr>
        <w:spacing w:after="0"/>
        <w:rPr>
          <w:rFonts w:ascii="Times New Roman" w:hAnsi="Times New Roman" w:cs="Times New Roman"/>
          <w:i/>
          <w:sz w:val="24"/>
          <w:szCs w:val="24"/>
          <w:lang w:val="en-CA"/>
        </w:rPr>
      </w:pPr>
      <w:r w:rsidRPr="003D5884">
        <w:rPr>
          <w:rFonts w:ascii="Times New Roman" w:hAnsi="Times New Roman" w:cs="Times New Roman"/>
          <w:i/>
          <w:sz w:val="24"/>
          <w:szCs w:val="24"/>
          <w:lang w:val="en-CA"/>
        </w:rPr>
        <w:lastRenderedPageBreak/>
        <w:t>Slide 7:</w:t>
      </w:r>
    </w:p>
    <w:p w:rsidR="00064069" w:rsidRDefault="00064069"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Hail, Holy Queen</w:t>
      </w:r>
    </w:p>
    <w:p w:rsidR="003809F0" w:rsidRDefault="003809F0" w:rsidP="001D45D5">
      <w:pPr>
        <w:spacing w:after="0"/>
        <w:rPr>
          <w:rFonts w:ascii="Times New Roman" w:hAnsi="Times New Roman" w:cs="Times New Roman"/>
          <w:sz w:val="24"/>
          <w:szCs w:val="24"/>
          <w:lang w:val="en-CA"/>
        </w:rPr>
      </w:pPr>
    </w:p>
    <w:p w:rsidR="00064069" w:rsidRDefault="00064069" w:rsidP="00064069">
      <w:pPr>
        <w:spacing w:after="0"/>
        <w:rPr>
          <w:rFonts w:ascii="Times New Roman" w:hAnsi="Times New Roman" w:cs="Times New Roman"/>
          <w:sz w:val="24"/>
          <w:szCs w:val="24"/>
          <w:lang w:val="en-CA"/>
        </w:rPr>
      </w:pPr>
      <w:r>
        <w:rPr>
          <w:rFonts w:ascii="Times New Roman" w:hAnsi="Times New Roman" w:cs="Times New Roman"/>
          <w:sz w:val="24"/>
          <w:szCs w:val="24"/>
          <w:lang w:val="en-CA"/>
        </w:rPr>
        <w:t>In the name of the Father, and of the Son, and of the Holy Spirit, Amen.</w:t>
      </w:r>
    </w:p>
    <w:p w:rsidR="00064069" w:rsidRDefault="00064069" w:rsidP="001D45D5">
      <w:pPr>
        <w:spacing w:after="0"/>
        <w:rPr>
          <w:rFonts w:ascii="Times New Roman" w:hAnsi="Times New Roman" w:cs="Times New Roman"/>
          <w:sz w:val="24"/>
          <w:szCs w:val="24"/>
          <w:lang w:val="en-CA"/>
        </w:rPr>
      </w:pPr>
    </w:p>
    <w:p w:rsidR="00A51E00" w:rsidRDefault="00A51E00" w:rsidP="001D45D5">
      <w:pPr>
        <w:spacing w:after="0"/>
        <w:rPr>
          <w:rFonts w:ascii="Times New Roman" w:hAnsi="Times New Roman" w:cs="Times New Roman"/>
          <w:sz w:val="24"/>
          <w:szCs w:val="24"/>
          <w:lang w:val="en-CA"/>
        </w:rPr>
      </w:pPr>
    </w:p>
    <w:p w:rsidR="00A51E00" w:rsidRDefault="00A51E00" w:rsidP="001D45D5">
      <w:pPr>
        <w:spacing w:after="0"/>
        <w:rPr>
          <w:rFonts w:ascii="Times New Roman" w:hAnsi="Times New Roman" w:cs="Times New Roman"/>
          <w:sz w:val="24"/>
          <w:szCs w:val="24"/>
          <w:lang w:val="en-CA"/>
        </w:rPr>
      </w:pPr>
    </w:p>
    <w:p w:rsidR="00A51E00" w:rsidRDefault="00A51E00" w:rsidP="001D45D5">
      <w:pPr>
        <w:spacing w:after="0"/>
        <w:rPr>
          <w:rFonts w:ascii="Times New Roman" w:hAnsi="Times New Roman" w:cs="Times New Roman"/>
          <w:sz w:val="24"/>
          <w:szCs w:val="24"/>
          <w:lang w:val="en-CA"/>
        </w:rPr>
      </w:pPr>
    </w:p>
    <w:p w:rsidR="00A51E00" w:rsidRDefault="00A51E00" w:rsidP="001D45D5">
      <w:pPr>
        <w:spacing w:after="0"/>
        <w:rPr>
          <w:rFonts w:ascii="Times New Roman" w:hAnsi="Times New Roman" w:cs="Times New Roman"/>
          <w:sz w:val="24"/>
          <w:szCs w:val="24"/>
          <w:lang w:val="en-CA"/>
        </w:rPr>
      </w:pPr>
    </w:p>
    <w:p w:rsidR="00A51E00" w:rsidRDefault="00A51E00" w:rsidP="001D45D5">
      <w:pPr>
        <w:spacing w:after="0"/>
        <w:rPr>
          <w:rFonts w:ascii="Times New Roman" w:hAnsi="Times New Roman" w:cs="Times New Roman"/>
          <w:sz w:val="24"/>
          <w:szCs w:val="24"/>
          <w:lang w:val="en-CA"/>
        </w:rPr>
      </w:pPr>
    </w:p>
    <w:p w:rsidR="00A51E00" w:rsidRDefault="0036189A" w:rsidP="001D45D5">
      <w:pPr>
        <w:spacing w:after="0"/>
        <w:rPr>
          <w:rFonts w:ascii="Times New Roman" w:hAnsi="Times New Roman" w:cs="Times New Roman"/>
          <w:sz w:val="24"/>
          <w:szCs w:val="24"/>
          <w:lang w:val="en-CA"/>
        </w:rPr>
      </w:pPr>
      <w:r>
        <w:rPr>
          <w:rFonts w:ascii="Times New Roman" w:hAnsi="Times New Roman" w:cs="Times New Roman"/>
          <w:sz w:val="24"/>
          <w:szCs w:val="24"/>
          <w:lang w:val="en-CA"/>
        </w:rPr>
        <w:t>References:</w:t>
      </w:r>
    </w:p>
    <w:p w:rsidR="0036189A" w:rsidRPr="007420E0" w:rsidRDefault="00EE15BB" w:rsidP="001D45D5">
      <w:pPr>
        <w:spacing w:after="0"/>
        <w:rPr>
          <w:rFonts w:ascii="Times New Roman" w:hAnsi="Times New Roman" w:cs="Times New Roman"/>
          <w:sz w:val="24"/>
          <w:szCs w:val="24"/>
          <w:lang w:val="en-CA"/>
        </w:rPr>
      </w:pPr>
      <w:r>
        <w:t>“</w:t>
      </w:r>
      <w:r w:rsidRPr="00EE15BB">
        <w:rPr>
          <w:i/>
        </w:rPr>
        <w:t>Rosarium Virginis Mariae</w:t>
      </w:r>
      <w:r>
        <w:t>” (Pope John Paul II).  2002.  Vatican, April 20, 2016 &lt;</w:t>
      </w:r>
      <w:hyperlink r:id="rId8" w:history="1">
        <w:r w:rsidR="0036189A" w:rsidRPr="001B3578">
          <w:rPr>
            <w:rStyle w:val="Hyperlink"/>
            <w:color w:val="auto"/>
          </w:rPr>
          <w:t>https://w2.vatican.va/content/john-paul-ii/en/apost_letters/2002/documents/hf_jp-ii_apl_20021016_rosarium-virginis-mariae.html</w:t>
        </w:r>
      </w:hyperlink>
      <w:r w:rsidRPr="001B3578">
        <w:rPr>
          <w:rStyle w:val="Hyperlink"/>
          <w:color w:val="auto"/>
        </w:rPr>
        <w:t>&gt;.</w:t>
      </w:r>
    </w:p>
    <w:sectPr w:rsidR="0036189A" w:rsidRPr="007420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21B" w:rsidRDefault="00C6421B" w:rsidP="00B57553">
      <w:pPr>
        <w:spacing w:after="0" w:line="240" w:lineRule="auto"/>
      </w:pPr>
      <w:r>
        <w:separator/>
      </w:r>
    </w:p>
  </w:endnote>
  <w:endnote w:type="continuationSeparator" w:id="0">
    <w:p w:rsidR="00C6421B" w:rsidRDefault="00C6421B" w:rsidP="00B57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21B" w:rsidRDefault="00C6421B" w:rsidP="00B57553">
      <w:pPr>
        <w:spacing w:after="0" w:line="240" w:lineRule="auto"/>
      </w:pPr>
      <w:r>
        <w:separator/>
      </w:r>
    </w:p>
  </w:footnote>
  <w:footnote w:type="continuationSeparator" w:id="0">
    <w:p w:rsidR="00C6421B" w:rsidRDefault="00C6421B" w:rsidP="00B57553">
      <w:pPr>
        <w:spacing w:after="0" w:line="240" w:lineRule="auto"/>
      </w:pPr>
      <w:r>
        <w:continuationSeparator/>
      </w:r>
    </w:p>
  </w:footnote>
  <w:footnote w:id="1">
    <w:p w:rsidR="00B57553" w:rsidRPr="00B57553" w:rsidRDefault="00B57553">
      <w:pPr>
        <w:pStyle w:val="FootnoteText"/>
        <w:rPr>
          <w:lang w:val="en-CA"/>
        </w:rPr>
      </w:pPr>
      <w:r>
        <w:rPr>
          <w:rStyle w:val="FootnoteReference"/>
        </w:rPr>
        <w:footnoteRef/>
      </w:r>
      <w:r>
        <w:t xml:space="preserve"> </w:t>
      </w:r>
      <w:hyperlink r:id="rId1" w:history="1">
        <w:r w:rsidR="00536D4F" w:rsidRPr="001B3578">
          <w:rPr>
            <w:rStyle w:val="Hyperlink"/>
            <w:color w:val="auto"/>
          </w:rPr>
          <w:t>https://w2.vatican.va/content/john-paul-ii/en/apost_letters/2002/documents/hf_jp-ii_apl_20021016_rosarium-virginis-mariae.html</w:t>
        </w:r>
      </w:hyperlink>
      <w:r w:rsidR="00536D4F" w:rsidRPr="001B3578">
        <w:t xml:space="preserve">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CC"/>
    <w:rsid w:val="00064069"/>
    <w:rsid w:val="00134716"/>
    <w:rsid w:val="001B3578"/>
    <w:rsid w:val="001D45D5"/>
    <w:rsid w:val="002400CC"/>
    <w:rsid w:val="00264565"/>
    <w:rsid w:val="00291FB7"/>
    <w:rsid w:val="002D7487"/>
    <w:rsid w:val="0036189A"/>
    <w:rsid w:val="003809F0"/>
    <w:rsid w:val="003B4DA9"/>
    <w:rsid w:val="003C23BE"/>
    <w:rsid w:val="003D5884"/>
    <w:rsid w:val="004710FA"/>
    <w:rsid w:val="004E631E"/>
    <w:rsid w:val="005023AF"/>
    <w:rsid w:val="00536D4F"/>
    <w:rsid w:val="005F4669"/>
    <w:rsid w:val="00615788"/>
    <w:rsid w:val="00642A4B"/>
    <w:rsid w:val="00655CFF"/>
    <w:rsid w:val="006E2F7D"/>
    <w:rsid w:val="007363FB"/>
    <w:rsid w:val="007420E0"/>
    <w:rsid w:val="007F27AC"/>
    <w:rsid w:val="008E5B5D"/>
    <w:rsid w:val="009225E6"/>
    <w:rsid w:val="00956E0E"/>
    <w:rsid w:val="009639FC"/>
    <w:rsid w:val="00975C55"/>
    <w:rsid w:val="00A51E00"/>
    <w:rsid w:val="00A54714"/>
    <w:rsid w:val="00AB2AB8"/>
    <w:rsid w:val="00AE7A83"/>
    <w:rsid w:val="00B51F32"/>
    <w:rsid w:val="00B57553"/>
    <w:rsid w:val="00BB5163"/>
    <w:rsid w:val="00C2317B"/>
    <w:rsid w:val="00C6421B"/>
    <w:rsid w:val="00C9457B"/>
    <w:rsid w:val="00D04AB1"/>
    <w:rsid w:val="00D729F0"/>
    <w:rsid w:val="00DE081E"/>
    <w:rsid w:val="00DF03C8"/>
    <w:rsid w:val="00E03B94"/>
    <w:rsid w:val="00E3643A"/>
    <w:rsid w:val="00E367D8"/>
    <w:rsid w:val="00E726D8"/>
    <w:rsid w:val="00EA39DE"/>
    <w:rsid w:val="00EE15BB"/>
    <w:rsid w:val="00EE6110"/>
    <w:rsid w:val="00F77E80"/>
    <w:rsid w:val="00F9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553"/>
    <w:rPr>
      <w:sz w:val="20"/>
      <w:szCs w:val="20"/>
    </w:rPr>
  </w:style>
  <w:style w:type="character" w:styleId="FootnoteReference">
    <w:name w:val="footnote reference"/>
    <w:basedOn w:val="DefaultParagraphFont"/>
    <w:uiPriority w:val="99"/>
    <w:semiHidden/>
    <w:unhideWhenUsed/>
    <w:rsid w:val="00B57553"/>
    <w:rPr>
      <w:vertAlign w:val="superscript"/>
    </w:rPr>
  </w:style>
  <w:style w:type="character" w:styleId="Hyperlink">
    <w:name w:val="Hyperlink"/>
    <w:basedOn w:val="DefaultParagraphFont"/>
    <w:uiPriority w:val="99"/>
    <w:unhideWhenUsed/>
    <w:rsid w:val="00536D4F"/>
    <w:rPr>
      <w:color w:val="0563C1" w:themeColor="hyperlink"/>
      <w:u w:val="single"/>
    </w:rPr>
  </w:style>
  <w:style w:type="paragraph" w:styleId="BalloonText">
    <w:name w:val="Balloon Text"/>
    <w:basedOn w:val="Normal"/>
    <w:link w:val="BalloonTextChar"/>
    <w:uiPriority w:val="99"/>
    <w:semiHidden/>
    <w:unhideWhenUsed/>
    <w:rsid w:val="003B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5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553"/>
    <w:rPr>
      <w:sz w:val="20"/>
      <w:szCs w:val="20"/>
    </w:rPr>
  </w:style>
  <w:style w:type="character" w:styleId="FootnoteReference">
    <w:name w:val="footnote reference"/>
    <w:basedOn w:val="DefaultParagraphFont"/>
    <w:uiPriority w:val="99"/>
    <w:semiHidden/>
    <w:unhideWhenUsed/>
    <w:rsid w:val="00B57553"/>
    <w:rPr>
      <w:vertAlign w:val="superscript"/>
    </w:rPr>
  </w:style>
  <w:style w:type="character" w:styleId="Hyperlink">
    <w:name w:val="Hyperlink"/>
    <w:basedOn w:val="DefaultParagraphFont"/>
    <w:uiPriority w:val="99"/>
    <w:unhideWhenUsed/>
    <w:rsid w:val="00536D4F"/>
    <w:rPr>
      <w:color w:val="0563C1" w:themeColor="hyperlink"/>
      <w:u w:val="single"/>
    </w:rPr>
  </w:style>
  <w:style w:type="paragraph" w:styleId="BalloonText">
    <w:name w:val="Balloon Text"/>
    <w:basedOn w:val="Normal"/>
    <w:link w:val="BalloonTextChar"/>
    <w:uiPriority w:val="99"/>
    <w:semiHidden/>
    <w:unhideWhenUsed/>
    <w:rsid w:val="003B4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vatican.va/content/john-paul-ii/en/apost_letters/2002/documents/hf_jp-ii_apl_20021016_rosarium-virginis-mariae.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2.vatican.va/content/john-paul-ii/en/apost_letters/2002/documents/hf_jp-ii_apl_20021016_rosarium-virginis-maria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8BF95-E5E6-4AED-A84F-3018C9EF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Michelle</dc:creator>
  <cp:lastModifiedBy>Wood, Krista</cp:lastModifiedBy>
  <cp:revision>2</cp:revision>
  <cp:lastPrinted>2016-05-13T13:25:00Z</cp:lastPrinted>
  <dcterms:created xsi:type="dcterms:W3CDTF">2016-05-30T12:31:00Z</dcterms:created>
  <dcterms:modified xsi:type="dcterms:W3CDTF">2016-05-30T12:31:00Z</dcterms:modified>
</cp:coreProperties>
</file>